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Invitación Pública No</w:t>
      </w:r>
      <w:r w:rsidRPr="0055151F">
        <w:rPr>
          <w:rFonts w:ascii="Arial Narrow" w:hAnsi="Arial Narrow" w:cs="Tahoma"/>
          <w:highlight w:val="yellow"/>
        </w:rPr>
        <w:t>. 00xx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11EC7215" w14:textId="77777777" w:rsidR="00857614" w:rsidRDefault="00857614" w:rsidP="0055151F">
      <w:pPr>
        <w:pStyle w:val="Sinespaciado"/>
        <w:ind w:left="-142" w:right="-234"/>
        <w:rPr>
          <w:rFonts w:ascii="Arial Narrow" w:hAnsi="Arial Narrow"/>
          <w:sz w:val="24"/>
          <w:szCs w:val="24"/>
        </w:rPr>
      </w:pPr>
    </w:p>
    <w:tbl>
      <w:tblPr>
        <w:tblW w:w="10430" w:type="dxa"/>
        <w:jc w:val="center"/>
        <w:tblCellMar>
          <w:left w:w="70" w:type="dxa"/>
          <w:right w:w="70" w:type="dxa"/>
        </w:tblCellMar>
        <w:tblLook w:val="04A0" w:firstRow="1" w:lastRow="0" w:firstColumn="1" w:lastColumn="0" w:noHBand="0" w:noVBand="1"/>
      </w:tblPr>
      <w:tblGrid>
        <w:gridCol w:w="940"/>
        <w:gridCol w:w="3280"/>
        <w:gridCol w:w="1350"/>
        <w:gridCol w:w="1620"/>
        <w:gridCol w:w="1620"/>
        <w:gridCol w:w="1620"/>
      </w:tblGrid>
      <w:tr w:rsidR="00857614" w:rsidRPr="00F37B45" w14:paraId="7D79F9EA" w14:textId="3DDFC1CE" w:rsidTr="00857614">
        <w:trPr>
          <w:trHeight w:val="300"/>
          <w:jc w:val="center"/>
        </w:trPr>
        <w:tc>
          <w:tcPr>
            <w:tcW w:w="940" w:type="dxa"/>
            <w:tcBorders>
              <w:top w:val="single" w:sz="8" w:space="0" w:color="auto"/>
              <w:left w:val="single" w:sz="8" w:space="0" w:color="auto"/>
              <w:bottom w:val="single" w:sz="4" w:space="0" w:color="auto"/>
              <w:right w:val="single" w:sz="4" w:space="0" w:color="auto"/>
            </w:tcBorders>
            <w:shd w:val="clear" w:color="000000" w:fill="D9E1F2"/>
            <w:noWrap/>
            <w:vAlign w:val="center"/>
            <w:hideMark/>
          </w:tcPr>
          <w:p w14:paraId="433222B5" w14:textId="77777777" w:rsidR="00857614" w:rsidRPr="00F37B45" w:rsidRDefault="00857614" w:rsidP="00DC1D46">
            <w:pPr>
              <w:jc w:val="center"/>
              <w:rPr>
                <w:rFonts w:ascii="Aptos Narrow" w:eastAsia="Times New Roman" w:hAnsi="Aptos Narrow" w:cs="Arial"/>
                <w:b/>
                <w:bCs/>
                <w:color w:val="000000"/>
                <w:sz w:val="20"/>
                <w:szCs w:val="20"/>
                <w:lang w:eastAsia="es-CO"/>
              </w:rPr>
            </w:pPr>
            <w:r w:rsidRPr="00F37B45">
              <w:rPr>
                <w:rFonts w:ascii="Aptos Narrow" w:eastAsia="Times New Roman" w:hAnsi="Aptos Narrow" w:cs="Arial"/>
                <w:b/>
                <w:bCs/>
                <w:color w:val="000000"/>
                <w:sz w:val="20"/>
                <w:szCs w:val="20"/>
                <w:lang w:eastAsia="es-CO"/>
              </w:rPr>
              <w:t>ITEM</w:t>
            </w:r>
          </w:p>
        </w:tc>
        <w:tc>
          <w:tcPr>
            <w:tcW w:w="3280" w:type="dxa"/>
            <w:tcBorders>
              <w:top w:val="single" w:sz="8" w:space="0" w:color="auto"/>
              <w:left w:val="nil"/>
              <w:bottom w:val="single" w:sz="4" w:space="0" w:color="auto"/>
              <w:right w:val="single" w:sz="4" w:space="0" w:color="auto"/>
            </w:tcBorders>
            <w:shd w:val="clear" w:color="000000" w:fill="D9E1F2"/>
            <w:noWrap/>
            <w:vAlign w:val="center"/>
            <w:hideMark/>
          </w:tcPr>
          <w:p w14:paraId="756A523E" w14:textId="77777777" w:rsidR="00857614" w:rsidRPr="00F37B45" w:rsidRDefault="00857614" w:rsidP="00DC1D46">
            <w:pPr>
              <w:jc w:val="center"/>
              <w:rPr>
                <w:rFonts w:ascii="Aptos Narrow" w:eastAsia="Times New Roman" w:hAnsi="Aptos Narrow" w:cs="Arial"/>
                <w:b/>
                <w:bCs/>
                <w:color w:val="000000"/>
                <w:sz w:val="20"/>
                <w:szCs w:val="20"/>
                <w:lang w:eastAsia="es-CO"/>
              </w:rPr>
            </w:pPr>
            <w:r w:rsidRPr="00F37B45">
              <w:rPr>
                <w:rFonts w:ascii="Aptos Narrow" w:eastAsia="Times New Roman" w:hAnsi="Aptos Narrow" w:cs="Arial"/>
                <w:b/>
                <w:bCs/>
                <w:color w:val="000000"/>
                <w:sz w:val="20"/>
                <w:szCs w:val="20"/>
                <w:lang w:eastAsia="es-CO"/>
              </w:rPr>
              <w:t>DESCRIPCION</w:t>
            </w:r>
          </w:p>
        </w:tc>
        <w:tc>
          <w:tcPr>
            <w:tcW w:w="1350" w:type="dxa"/>
            <w:tcBorders>
              <w:top w:val="single" w:sz="8" w:space="0" w:color="auto"/>
              <w:left w:val="nil"/>
              <w:bottom w:val="single" w:sz="4" w:space="0" w:color="auto"/>
              <w:right w:val="single" w:sz="4" w:space="0" w:color="auto"/>
            </w:tcBorders>
            <w:shd w:val="clear" w:color="000000" w:fill="D9E1F2"/>
            <w:noWrap/>
            <w:vAlign w:val="center"/>
            <w:hideMark/>
          </w:tcPr>
          <w:p w14:paraId="0AE20239" w14:textId="77777777" w:rsidR="00857614" w:rsidRPr="00F37B45" w:rsidRDefault="00857614" w:rsidP="00DC1D46">
            <w:pPr>
              <w:jc w:val="center"/>
              <w:rPr>
                <w:rFonts w:ascii="Aptos Narrow" w:eastAsia="Times New Roman" w:hAnsi="Aptos Narrow" w:cs="Arial"/>
                <w:b/>
                <w:bCs/>
                <w:color w:val="000000"/>
                <w:sz w:val="20"/>
                <w:szCs w:val="20"/>
                <w:lang w:eastAsia="es-CO"/>
              </w:rPr>
            </w:pPr>
            <w:r w:rsidRPr="00F37B45">
              <w:rPr>
                <w:rFonts w:ascii="Aptos Narrow" w:eastAsia="Times New Roman" w:hAnsi="Aptos Narrow" w:cs="Arial"/>
                <w:b/>
                <w:bCs/>
                <w:color w:val="000000"/>
                <w:sz w:val="20"/>
                <w:szCs w:val="20"/>
                <w:lang w:eastAsia="es-CO"/>
              </w:rPr>
              <w:t>UNIDAD</w:t>
            </w:r>
          </w:p>
        </w:tc>
        <w:tc>
          <w:tcPr>
            <w:tcW w:w="1620" w:type="dxa"/>
            <w:tcBorders>
              <w:top w:val="single" w:sz="8" w:space="0" w:color="auto"/>
              <w:left w:val="nil"/>
              <w:bottom w:val="single" w:sz="4" w:space="0" w:color="auto"/>
              <w:right w:val="single" w:sz="8" w:space="0" w:color="auto"/>
            </w:tcBorders>
            <w:shd w:val="clear" w:color="000000" w:fill="D9E1F2"/>
            <w:noWrap/>
            <w:vAlign w:val="center"/>
            <w:hideMark/>
          </w:tcPr>
          <w:p w14:paraId="1B7BF530" w14:textId="77777777" w:rsidR="00857614" w:rsidRPr="00F37B45" w:rsidRDefault="00857614" w:rsidP="00DC1D46">
            <w:pPr>
              <w:jc w:val="center"/>
              <w:rPr>
                <w:rFonts w:ascii="Aptos Narrow" w:eastAsia="Times New Roman" w:hAnsi="Aptos Narrow" w:cs="Arial"/>
                <w:b/>
                <w:bCs/>
                <w:color w:val="000000"/>
                <w:sz w:val="20"/>
                <w:szCs w:val="20"/>
                <w:lang w:eastAsia="es-CO"/>
              </w:rPr>
            </w:pPr>
            <w:r w:rsidRPr="00F37B45">
              <w:rPr>
                <w:rFonts w:ascii="Aptos Narrow" w:eastAsia="Times New Roman" w:hAnsi="Aptos Narrow" w:cs="Arial"/>
                <w:b/>
                <w:bCs/>
                <w:color w:val="000000"/>
                <w:sz w:val="20"/>
                <w:szCs w:val="20"/>
                <w:lang w:eastAsia="es-CO"/>
              </w:rPr>
              <w:t>CANTIDAD</w:t>
            </w:r>
          </w:p>
        </w:tc>
        <w:tc>
          <w:tcPr>
            <w:tcW w:w="1620" w:type="dxa"/>
            <w:tcBorders>
              <w:top w:val="single" w:sz="8" w:space="0" w:color="auto"/>
              <w:left w:val="nil"/>
              <w:bottom w:val="single" w:sz="4" w:space="0" w:color="auto"/>
              <w:right w:val="single" w:sz="8" w:space="0" w:color="auto"/>
            </w:tcBorders>
            <w:shd w:val="clear" w:color="000000" w:fill="D9E1F2"/>
          </w:tcPr>
          <w:p w14:paraId="6D4A9C7C" w14:textId="6BC958D4" w:rsidR="00857614" w:rsidRPr="00F37B45" w:rsidRDefault="00857614" w:rsidP="00DC1D46">
            <w:pPr>
              <w:jc w:val="center"/>
              <w:rPr>
                <w:rFonts w:ascii="Aptos Narrow" w:eastAsia="Times New Roman" w:hAnsi="Aptos Narrow" w:cs="Arial"/>
                <w:b/>
                <w:bCs/>
                <w:color w:val="000000"/>
                <w:sz w:val="20"/>
                <w:szCs w:val="20"/>
                <w:lang w:eastAsia="es-CO"/>
              </w:rPr>
            </w:pPr>
            <w:r>
              <w:rPr>
                <w:rFonts w:ascii="Aptos Narrow" w:eastAsia="Times New Roman" w:hAnsi="Aptos Narrow" w:cs="Arial"/>
                <w:b/>
                <w:bCs/>
                <w:color w:val="000000"/>
                <w:sz w:val="20"/>
                <w:szCs w:val="20"/>
                <w:lang w:eastAsia="es-CO"/>
              </w:rPr>
              <w:t>VALOR UNITARIO</w:t>
            </w:r>
          </w:p>
        </w:tc>
        <w:tc>
          <w:tcPr>
            <w:tcW w:w="1620" w:type="dxa"/>
            <w:tcBorders>
              <w:top w:val="single" w:sz="8" w:space="0" w:color="auto"/>
              <w:left w:val="nil"/>
              <w:bottom w:val="single" w:sz="4" w:space="0" w:color="auto"/>
              <w:right w:val="single" w:sz="8" w:space="0" w:color="auto"/>
            </w:tcBorders>
            <w:shd w:val="clear" w:color="000000" w:fill="D9E1F2"/>
          </w:tcPr>
          <w:p w14:paraId="4C1AC018" w14:textId="49562CFB" w:rsidR="00857614" w:rsidRPr="00F37B45" w:rsidRDefault="00857614" w:rsidP="00DC1D46">
            <w:pPr>
              <w:jc w:val="center"/>
              <w:rPr>
                <w:rFonts w:ascii="Aptos Narrow" w:eastAsia="Times New Roman" w:hAnsi="Aptos Narrow" w:cs="Arial"/>
                <w:b/>
                <w:bCs/>
                <w:color w:val="000000"/>
                <w:sz w:val="20"/>
                <w:szCs w:val="20"/>
                <w:lang w:eastAsia="es-CO"/>
              </w:rPr>
            </w:pPr>
            <w:r>
              <w:rPr>
                <w:rFonts w:ascii="Aptos Narrow" w:eastAsia="Times New Roman" w:hAnsi="Aptos Narrow" w:cs="Arial"/>
                <w:b/>
                <w:bCs/>
                <w:color w:val="000000"/>
                <w:sz w:val="20"/>
                <w:szCs w:val="20"/>
                <w:lang w:eastAsia="es-CO"/>
              </w:rPr>
              <w:t>VALOR TOTAL</w:t>
            </w:r>
          </w:p>
        </w:tc>
      </w:tr>
      <w:tr w:rsidR="00857614" w:rsidRPr="00F37B45" w14:paraId="410DBEEF" w14:textId="394844C4" w:rsidTr="00857614">
        <w:trPr>
          <w:trHeight w:val="333"/>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4B759126"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1</w:t>
            </w:r>
          </w:p>
        </w:tc>
        <w:tc>
          <w:tcPr>
            <w:tcW w:w="3280" w:type="dxa"/>
            <w:tcBorders>
              <w:top w:val="nil"/>
              <w:left w:val="nil"/>
              <w:bottom w:val="single" w:sz="4" w:space="0" w:color="auto"/>
              <w:right w:val="single" w:sz="4" w:space="0" w:color="auto"/>
            </w:tcBorders>
            <w:shd w:val="clear" w:color="auto" w:fill="auto"/>
            <w:vAlign w:val="center"/>
            <w:hideMark/>
          </w:tcPr>
          <w:p w14:paraId="784E447B"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Deshierbe</w:t>
            </w:r>
          </w:p>
        </w:tc>
        <w:tc>
          <w:tcPr>
            <w:tcW w:w="1350" w:type="dxa"/>
            <w:tcBorders>
              <w:top w:val="nil"/>
              <w:left w:val="nil"/>
              <w:bottom w:val="single" w:sz="4" w:space="0" w:color="auto"/>
              <w:right w:val="single" w:sz="4" w:space="0" w:color="auto"/>
            </w:tcBorders>
            <w:shd w:val="clear" w:color="auto" w:fill="auto"/>
            <w:noWrap/>
            <w:vAlign w:val="center"/>
            <w:hideMark/>
          </w:tcPr>
          <w:p w14:paraId="6DA60F2D"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M²</w:t>
            </w:r>
          </w:p>
        </w:tc>
        <w:tc>
          <w:tcPr>
            <w:tcW w:w="1620" w:type="dxa"/>
            <w:tcBorders>
              <w:top w:val="nil"/>
              <w:left w:val="nil"/>
              <w:bottom w:val="single" w:sz="4" w:space="0" w:color="auto"/>
              <w:right w:val="single" w:sz="8" w:space="0" w:color="auto"/>
            </w:tcBorders>
            <w:shd w:val="clear" w:color="auto" w:fill="auto"/>
            <w:noWrap/>
            <w:vAlign w:val="center"/>
            <w:hideMark/>
          </w:tcPr>
          <w:p w14:paraId="16A13227"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2250</w:t>
            </w:r>
          </w:p>
        </w:tc>
        <w:tc>
          <w:tcPr>
            <w:tcW w:w="1620" w:type="dxa"/>
            <w:tcBorders>
              <w:top w:val="nil"/>
              <w:left w:val="nil"/>
              <w:bottom w:val="single" w:sz="4" w:space="0" w:color="auto"/>
              <w:right w:val="single" w:sz="8" w:space="0" w:color="auto"/>
            </w:tcBorders>
          </w:tcPr>
          <w:p w14:paraId="6A68F44B"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2482EA32" w14:textId="77777777" w:rsidR="00857614" w:rsidRPr="00F37B45" w:rsidRDefault="00857614" w:rsidP="00DC1D46">
            <w:pPr>
              <w:jc w:val="center"/>
              <w:rPr>
                <w:rFonts w:ascii="Aptos Narrow" w:hAnsi="Aptos Narrow" w:cs="Arial"/>
                <w:sz w:val="20"/>
                <w:szCs w:val="20"/>
              </w:rPr>
            </w:pPr>
          </w:p>
        </w:tc>
      </w:tr>
      <w:tr w:rsidR="00857614" w:rsidRPr="00F37B45" w14:paraId="1520B329" w14:textId="4D5F5595" w:rsidTr="00857614">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tcPr>
          <w:p w14:paraId="4762BC94"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2</w:t>
            </w:r>
          </w:p>
        </w:tc>
        <w:tc>
          <w:tcPr>
            <w:tcW w:w="3280" w:type="dxa"/>
            <w:tcBorders>
              <w:top w:val="nil"/>
              <w:left w:val="nil"/>
              <w:bottom w:val="single" w:sz="4" w:space="0" w:color="auto"/>
              <w:right w:val="single" w:sz="4" w:space="0" w:color="auto"/>
            </w:tcBorders>
            <w:shd w:val="clear" w:color="auto" w:fill="auto"/>
            <w:vAlign w:val="center"/>
          </w:tcPr>
          <w:p w14:paraId="31E946DE"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Ahoyado</w:t>
            </w:r>
          </w:p>
        </w:tc>
        <w:tc>
          <w:tcPr>
            <w:tcW w:w="1350" w:type="dxa"/>
            <w:tcBorders>
              <w:top w:val="nil"/>
              <w:left w:val="nil"/>
              <w:bottom w:val="single" w:sz="4" w:space="0" w:color="auto"/>
              <w:right w:val="single" w:sz="4" w:space="0" w:color="auto"/>
            </w:tcBorders>
            <w:shd w:val="clear" w:color="auto" w:fill="auto"/>
            <w:noWrap/>
            <w:vAlign w:val="center"/>
          </w:tcPr>
          <w:p w14:paraId="5D5088F7"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cm</w:t>
            </w:r>
          </w:p>
        </w:tc>
        <w:tc>
          <w:tcPr>
            <w:tcW w:w="1620" w:type="dxa"/>
            <w:tcBorders>
              <w:top w:val="nil"/>
              <w:left w:val="nil"/>
              <w:bottom w:val="single" w:sz="4" w:space="0" w:color="auto"/>
              <w:right w:val="single" w:sz="8" w:space="0" w:color="auto"/>
            </w:tcBorders>
            <w:shd w:val="clear" w:color="auto" w:fill="auto"/>
            <w:noWrap/>
            <w:vAlign w:val="center"/>
          </w:tcPr>
          <w:p w14:paraId="75A34F28"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90</w:t>
            </w:r>
          </w:p>
        </w:tc>
        <w:tc>
          <w:tcPr>
            <w:tcW w:w="1620" w:type="dxa"/>
            <w:tcBorders>
              <w:top w:val="nil"/>
              <w:left w:val="nil"/>
              <w:bottom w:val="single" w:sz="4" w:space="0" w:color="auto"/>
              <w:right w:val="single" w:sz="8" w:space="0" w:color="auto"/>
            </w:tcBorders>
          </w:tcPr>
          <w:p w14:paraId="1E60C327"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5D6311AA" w14:textId="77777777" w:rsidR="00857614" w:rsidRPr="00F37B45" w:rsidRDefault="00857614" w:rsidP="00DC1D46">
            <w:pPr>
              <w:jc w:val="center"/>
              <w:rPr>
                <w:rFonts w:ascii="Aptos Narrow" w:hAnsi="Aptos Narrow" w:cs="Arial"/>
                <w:sz w:val="20"/>
                <w:szCs w:val="20"/>
              </w:rPr>
            </w:pPr>
          </w:p>
        </w:tc>
      </w:tr>
      <w:tr w:rsidR="00857614" w:rsidRPr="00F37B45" w14:paraId="65C73603" w14:textId="3CA98D1C" w:rsidTr="00857614">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tcPr>
          <w:p w14:paraId="2285E8AA"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3</w:t>
            </w:r>
          </w:p>
        </w:tc>
        <w:tc>
          <w:tcPr>
            <w:tcW w:w="3280" w:type="dxa"/>
            <w:tcBorders>
              <w:top w:val="nil"/>
              <w:left w:val="nil"/>
              <w:bottom w:val="single" w:sz="4" w:space="0" w:color="auto"/>
              <w:right w:val="single" w:sz="4" w:space="0" w:color="auto"/>
            </w:tcBorders>
            <w:shd w:val="clear" w:color="auto" w:fill="auto"/>
            <w:vAlign w:val="center"/>
          </w:tcPr>
          <w:p w14:paraId="063B8127"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 xml:space="preserve">Siembra (incluye herramientas: machetes, limas, barras, paladraga, palín, regadera, baldes) y transporte </w:t>
            </w:r>
          </w:p>
        </w:tc>
        <w:tc>
          <w:tcPr>
            <w:tcW w:w="1350" w:type="dxa"/>
            <w:tcBorders>
              <w:top w:val="nil"/>
              <w:left w:val="nil"/>
              <w:bottom w:val="single" w:sz="4" w:space="0" w:color="auto"/>
              <w:right w:val="single" w:sz="4" w:space="0" w:color="auto"/>
            </w:tcBorders>
            <w:shd w:val="clear" w:color="auto" w:fill="auto"/>
            <w:noWrap/>
            <w:vAlign w:val="center"/>
          </w:tcPr>
          <w:p w14:paraId="33D65BE8"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UNIDAD</w:t>
            </w:r>
          </w:p>
        </w:tc>
        <w:tc>
          <w:tcPr>
            <w:tcW w:w="1620" w:type="dxa"/>
            <w:tcBorders>
              <w:top w:val="nil"/>
              <w:left w:val="nil"/>
              <w:bottom w:val="single" w:sz="4" w:space="0" w:color="auto"/>
              <w:right w:val="single" w:sz="8" w:space="0" w:color="auto"/>
            </w:tcBorders>
            <w:shd w:val="clear" w:color="auto" w:fill="auto"/>
            <w:noWrap/>
            <w:vAlign w:val="center"/>
          </w:tcPr>
          <w:p w14:paraId="4190A999"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90</w:t>
            </w:r>
          </w:p>
        </w:tc>
        <w:tc>
          <w:tcPr>
            <w:tcW w:w="1620" w:type="dxa"/>
            <w:tcBorders>
              <w:top w:val="nil"/>
              <w:left w:val="nil"/>
              <w:bottom w:val="single" w:sz="4" w:space="0" w:color="auto"/>
              <w:right w:val="single" w:sz="8" w:space="0" w:color="auto"/>
            </w:tcBorders>
          </w:tcPr>
          <w:p w14:paraId="7B5CA41D"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4F9749A8" w14:textId="77777777" w:rsidR="00857614" w:rsidRPr="00F37B45" w:rsidRDefault="00857614" w:rsidP="00DC1D46">
            <w:pPr>
              <w:jc w:val="center"/>
              <w:rPr>
                <w:rFonts w:ascii="Aptos Narrow" w:hAnsi="Aptos Narrow" w:cs="Arial"/>
                <w:sz w:val="20"/>
                <w:szCs w:val="20"/>
              </w:rPr>
            </w:pPr>
          </w:p>
        </w:tc>
      </w:tr>
      <w:tr w:rsidR="00857614" w:rsidRPr="00F37B45" w14:paraId="2BE8D904" w14:textId="79F18DBE" w:rsidTr="00857614">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266FEC5B"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4</w:t>
            </w:r>
          </w:p>
        </w:tc>
        <w:tc>
          <w:tcPr>
            <w:tcW w:w="3280" w:type="dxa"/>
            <w:tcBorders>
              <w:top w:val="nil"/>
              <w:left w:val="nil"/>
              <w:bottom w:val="single" w:sz="4" w:space="0" w:color="auto"/>
              <w:right w:val="single" w:sz="4" w:space="0" w:color="auto"/>
            </w:tcBorders>
            <w:shd w:val="clear" w:color="auto" w:fill="auto"/>
            <w:noWrap/>
            <w:vAlign w:val="center"/>
            <w:hideMark/>
          </w:tcPr>
          <w:p w14:paraId="2ECB1BAD"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Plántulas nativas bosque seco</w:t>
            </w:r>
          </w:p>
        </w:tc>
        <w:tc>
          <w:tcPr>
            <w:tcW w:w="1350" w:type="dxa"/>
            <w:tcBorders>
              <w:top w:val="nil"/>
              <w:left w:val="nil"/>
              <w:bottom w:val="single" w:sz="4" w:space="0" w:color="auto"/>
              <w:right w:val="single" w:sz="4" w:space="0" w:color="auto"/>
            </w:tcBorders>
            <w:shd w:val="clear" w:color="auto" w:fill="auto"/>
            <w:noWrap/>
            <w:vAlign w:val="center"/>
            <w:hideMark/>
          </w:tcPr>
          <w:p w14:paraId="40F193AA"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UNIDAD</w:t>
            </w:r>
          </w:p>
        </w:tc>
        <w:tc>
          <w:tcPr>
            <w:tcW w:w="1620" w:type="dxa"/>
            <w:tcBorders>
              <w:top w:val="nil"/>
              <w:left w:val="nil"/>
              <w:bottom w:val="single" w:sz="4" w:space="0" w:color="auto"/>
              <w:right w:val="single" w:sz="8" w:space="0" w:color="auto"/>
            </w:tcBorders>
            <w:shd w:val="clear" w:color="auto" w:fill="auto"/>
            <w:noWrap/>
            <w:vAlign w:val="center"/>
            <w:hideMark/>
          </w:tcPr>
          <w:p w14:paraId="0EBAB61B"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90</w:t>
            </w:r>
          </w:p>
        </w:tc>
        <w:tc>
          <w:tcPr>
            <w:tcW w:w="1620" w:type="dxa"/>
            <w:tcBorders>
              <w:top w:val="nil"/>
              <w:left w:val="nil"/>
              <w:bottom w:val="single" w:sz="4" w:space="0" w:color="auto"/>
              <w:right w:val="single" w:sz="8" w:space="0" w:color="auto"/>
            </w:tcBorders>
          </w:tcPr>
          <w:p w14:paraId="214B40E1"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42D79873" w14:textId="77777777" w:rsidR="00857614" w:rsidRPr="00F37B45" w:rsidRDefault="00857614" w:rsidP="00DC1D46">
            <w:pPr>
              <w:jc w:val="center"/>
              <w:rPr>
                <w:rFonts w:ascii="Aptos Narrow" w:hAnsi="Aptos Narrow" w:cs="Arial"/>
                <w:sz w:val="20"/>
                <w:szCs w:val="20"/>
              </w:rPr>
            </w:pPr>
          </w:p>
        </w:tc>
      </w:tr>
      <w:tr w:rsidR="00857614" w:rsidRPr="00F37B45" w14:paraId="584B87EB" w14:textId="6400594E" w:rsidTr="00857614">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1EDA3291"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5</w:t>
            </w:r>
          </w:p>
        </w:tc>
        <w:tc>
          <w:tcPr>
            <w:tcW w:w="3280" w:type="dxa"/>
            <w:tcBorders>
              <w:top w:val="nil"/>
              <w:left w:val="nil"/>
              <w:bottom w:val="single" w:sz="4" w:space="0" w:color="auto"/>
              <w:right w:val="single" w:sz="4" w:space="0" w:color="auto"/>
            </w:tcBorders>
            <w:shd w:val="clear" w:color="auto" w:fill="auto"/>
            <w:noWrap/>
            <w:vAlign w:val="center"/>
            <w:hideMark/>
          </w:tcPr>
          <w:p w14:paraId="33D29C6C" w14:textId="77777777" w:rsidR="00857614" w:rsidRPr="00F37B45" w:rsidRDefault="00857614" w:rsidP="00DC1D46">
            <w:pPr>
              <w:rPr>
                <w:rFonts w:ascii="Aptos Narrow" w:eastAsia="Times New Roman" w:hAnsi="Aptos Narrow" w:cs="Arial"/>
                <w:color w:val="000000"/>
                <w:sz w:val="20"/>
                <w:szCs w:val="20"/>
                <w:lang w:eastAsia="es-CO"/>
              </w:rPr>
            </w:pPr>
            <w:r>
              <w:rPr>
                <w:rFonts w:ascii="Aptos Narrow" w:eastAsia="Times New Roman" w:hAnsi="Aptos Narrow" w:cs="Arial"/>
                <w:color w:val="000000"/>
                <w:sz w:val="20"/>
                <w:szCs w:val="20"/>
                <w:lang w:eastAsia="es-CO"/>
              </w:rPr>
              <w:t>H</w:t>
            </w:r>
            <w:r w:rsidRPr="00F37B45">
              <w:rPr>
                <w:rFonts w:ascii="Aptos Narrow" w:eastAsia="Times New Roman" w:hAnsi="Aptos Narrow" w:cs="Arial"/>
                <w:color w:val="000000"/>
                <w:sz w:val="20"/>
                <w:szCs w:val="20"/>
                <w:lang w:eastAsia="es-CO"/>
              </w:rPr>
              <w:t>idrogel</w:t>
            </w:r>
          </w:p>
        </w:tc>
        <w:tc>
          <w:tcPr>
            <w:tcW w:w="1350" w:type="dxa"/>
            <w:tcBorders>
              <w:top w:val="nil"/>
              <w:left w:val="nil"/>
              <w:bottom w:val="single" w:sz="4" w:space="0" w:color="auto"/>
              <w:right w:val="single" w:sz="4" w:space="0" w:color="auto"/>
            </w:tcBorders>
            <w:shd w:val="clear" w:color="auto" w:fill="auto"/>
            <w:noWrap/>
            <w:vAlign w:val="center"/>
            <w:hideMark/>
          </w:tcPr>
          <w:p w14:paraId="31C7BA78"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KILO</w:t>
            </w:r>
          </w:p>
        </w:tc>
        <w:tc>
          <w:tcPr>
            <w:tcW w:w="1620" w:type="dxa"/>
            <w:tcBorders>
              <w:top w:val="nil"/>
              <w:left w:val="nil"/>
              <w:bottom w:val="single" w:sz="4" w:space="0" w:color="auto"/>
              <w:right w:val="single" w:sz="8" w:space="0" w:color="auto"/>
            </w:tcBorders>
            <w:shd w:val="clear" w:color="auto" w:fill="auto"/>
            <w:noWrap/>
            <w:vAlign w:val="center"/>
            <w:hideMark/>
          </w:tcPr>
          <w:p w14:paraId="56496243"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4</w:t>
            </w:r>
          </w:p>
        </w:tc>
        <w:tc>
          <w:tcPr>
            <w:tcW w:w="1620" w:type="dxa"/>
            <w:tcBorders>
              <w:top w:val="nil"/>
              <w:left w:val="nil"/>
              <w:bottom w:val="single" w:sz="4" w:space="0" w:color="auto"/>
              <w:right w:val="single" w:sz="8" w:space="0" w:color="auto"/>
            </w:tcBorders>
          </w:tcPr>
          <w:p w14:paraId="55EED7B0"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7C6EE3E4" w14:textId="77777777" w:rsidR="00857614" w:rsidRPr="00F37B45" w:rsidRDefault="00857614" w:rsidP="00DC1D46">
            <w:pPr>
              <w:jc w:val="center"/>
              <w:rPr>
                <w:rFonts w:ascii="Aptos Narrow" w:hAnsi="Aptos Narrow" w:cs="Arial"/>
                <w:sz w:val="20"/>
                <w:szCs w:val="20"/>
              </w:rPr>
            </w:pPr>
          </w:p>
        </w:tc>
      </w:tr>
      <w:tr w:rsidR="00857614" w:rsidRPr="00F37B45" w14:paraId="4121472B" w14:textId="4529AADF" w:rsidTr="00857614">
        <w:trPr>
          <w:trHeight w:val="300"/>
          <w:jc w:val="center"/>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64AA2B92"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6</w:t>
            </w:r>
          </w:p>
        </w:tc>
        <w:tc>
          <w:tcPr>
            <w:tcW w:w="3280" w:type="dxa"/>
            <w:tcBorders>
              <w:top w:val="nil"/>
              <w:left w:val="nil"/>
              <w:bottom w:val="single" w:sz="4" w:space="0" w:color="auto"/>
              <w:right w:val="single" w:sz="4" w:space="0" w:color="auto"/>
            </w:tcBorders>
            <w:shd w:val="clear" w:color="auto" w:fill="auto"/>
            <w:vAlign w:val="center"/>
            <w:hideMark/>
          </w:tcPr>
          <w:p w14:paraId="6F565AC6"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Sustrato abono</w:t>
            </w:r>
          </w:p>
        </w:tc>
        <w:tc>
          <w:tcPr>
            <w:tcW w:w="1350" w:type="dxa"/>
            <w:tcBorders>
              <w:top w:val="nil"/>
              <w:left w:val="nil"/>
              <w:bottom w:val="single" w:sz="4" w:space="0" w:color="auto"/>
              <w:right w:val="single" w:sz="4" w:space="0" w:color="auto"/>
            </w:tcBorders>
            <w:shd w:val="clear" w:color="auto" w:fill="auto"/>
            <w:noWrap/>
            <w:vAlign w:val="center"/>
            <w:hideMark/>
          </w:tcPr>
          <w:p w14:paraId="5EE55CDB"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M</w:t>
            </w:r>
            <w:r w:rsidRPr="00F37B45">
              <w:rPr>
                <w:rFonts w:ascii="Aptos Narrow" w:eastAsia="Times New Roman" w:hAnsi="Aptos Narrow" w:cs="Calibri"/>
                <w:color w:val="000000"/>
                <w:sz w:val="20"/>
                <w:szCs w:val="20"/>
                <w:lang w:eastAsia="es-CO"/>
              </w:rPr>
              <w:t>³</w:t>
            </w:r>
          </w:p>
        </w:tc>
        <w:tc>
          <w:tcPr>
            <w:tcW w:w="1620" w:type="dxa"/>
            <w:tcBorders>
              <w:top w:val="nil"/>
              <w:left w:val="nil"/>
              <w:bottom w:val="single" w:sz="4" w:space="0" w:color="auto"/>
              <w:right w:val="single" w:sz="8" w:space="0" w:color="auto"/>
            </w:tcBorders>
            <w:shd w:val="clear" w:color="auto" w:fill="auto"/>
            <w:noWrap/>
            <w:vAlign w:val="center"/>
            <w:hideMark/>
          </w:tcPr>
          <w:p w14:paraId="20283260"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hAnsi="Aptos Narrow" w:cs="Arial"/>
                <w:sz w:val="20"/>
                <w:szCs w:val="20"/>
              </w:rPr>
              <w:t>2</w:t>
            </w:r>
          </w:p>
        </w:tc>
        <w:tc>
          <w:tcPr>
            <w:tcW w:w="1620" w:type="dxa"/>
            <w:tcBorders>
              <w:top w:val="nil"/>
              <w:left w:val="nil"/>
              <w:bottom w:val="single" w:sz="4" w:space="0" w:color="auto"/>
              <w:right w:val="single" w:sz="8" w:space="0" w:color="auto"/>
            </w:tcBorders>
          </w:tcPr>
          <w:p w14:paraId="030DB1DB" w14:textId="77777777" w:rsidR="00857614" w:rsidRPr="00F37B45" w:rsidRDefault="00857614" w:rsidP="00DC1D46">
            <w:pPr>
              <w:jc w:val="center"/>
              <w:rPr>
                <w:rFonts w:ascii="Aptos Narrow" w:hAnsi="Aptos Narrow" w:cs="Arial"/>
                <w:sz w:val="20"/>
                <w:szCs w:val="20"/>
              </w:rPr>
            </w:pPr>
          </w:p>
        </w:tc>
        <w:tc>
          <w:tcPr>
            <w:tcW w:w="1620" w:type="dxa"/>
            <w:tcBorders>
              <w:top w:val="nil"/>
              <w:left w:val="nil"/>
              <w:bottom w:val="single" w:sz="4" w:space="0" w:color="auto"/>
              <w:right w:val="single" w:sz="8" w:space="0" w:color="auto"/>
            </w:tcBorders>
          </w:tcPr>
          <w:p w14:paraId="6A8D0F64" w14:textId="77777777" w:rsidR="00857614" w:rsidRPr="00F37B45" w:rsidRDefault="00857614" w:rsidP="00DC1D46">
            <w:pPr>
              <w:jc w:val="center"/>
              <w:rPr>
                <w:rFonts w:ascii="Aptos Narrow" w:hAnsi="Aptos Narrow" w:cs="Arial"/>
                <w:sz w:val="20"/>
                <w:szCs w:val="20"/>
              </w:rPr>
            </w:pPr>
          </w:p>
        </w:tc>
      </w:tr>
      <w:tr w:rsidR="00857614" w:rsidRPr="00F37B45" w14:paraId="67EF48AE" w14:textId="40945C20" w:rsidTr="00857614">
        <w:trPr>
          <w:trHeight w:val="315"/>
          <w:jc w:val="center"/>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34B42299"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7</w:t>
            </w:r>
          </w:p>
        </w:tc>
        <w:tc>
          <w:tcPr>
            <w:tcW w:w="3280" w:type="dxa"/>
            <w:tcBorders>
              <w:top w:val="nil"/>
              <w:left w:val="nil"/>
              <w:bottom w:val="single" w:sz="8" w:space="0" w:color="auto"/>
              <w:right w:val="single" w:sz="4" w:space="0" w:color="auto"/>
            </w:tcBorders>
            <w:shd w:val="clear" w:color="auto" w:fill="auto"/>
            <w:vAlign w:val="center"/>
            <w:hideMark/>
          </w:tcPr>
          <w:p w14:paraId="7DA02996" w14:textId="77777777" w:rsidR="00857614" w:rsidRPr="00F37B45" w:rsidRDefault="00857614" w:rsidP="00DC1D46">
            <w:pP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Seguimiento, reposición e informe mensual</w:t>
            </w:r>
            <w:r>
              <w:rPr>
                <w:rFonts w:ascii="Aptos Narrow" w:eastAsia="Times New Roman" w:hAnsi="Aptos Narrow" w:cs="Arial"/>
                <w:color w:val="000000"/>
                <w:sz w:val="20"/>
                <w:szCs w:val="20"/>
                <w:lang w:eastAsia="es-CO"/>
              </w:rPr>
              <w:t>, posterior a la terminación de la siembra</w:t>
            </w:r>
          </w:p>
        </w:tc>
        <w:tc>
          <w:tcPr>
            <w:tcW w:w="1350" w:type="dxa"/>
            <w:tcBorders>
              <w:top w:val="nil"/>
              <w:left w:val="nil"/>
              <w:bottom w:val="single" w:sz="8" w:space="0" w:color="auto"/>
              <w:right w:val="single" w:sz="4" w:space="0" w:color="auto"/>
            </w:tcBorders>
            <w:shd w:val="clear" w:color="auto" w:fill="auto"/>
            <w:noWrap/>
            <w:vAlign w:val="center"/>
            <w:hideMark/>
          </w:tcPr>
          <w:p w14:paraId="04684FD0" w14:textId="77777777" w:rsidR="00857614" w:rsidRPr="00F37B45" w:rsidRDefault="00857614" w:rsidP="00DC1D46">
            <w:pPr>
              <w:jc w:val="center"/>
              <w:rPr>
                <w:rFonts w:ascii="Aptos Narrow" w:eastAsia="Times New Roman" w:hAnsi="Aptos Narrow" w:cs="Arial"/>
                <w:color w:val="000000"/>
                <w:sz w:val="20"/>
                <w:szCs w:val="20"/>
                <w:lang w:eastAsia="es-CO"/>
              </w:rPr>
            </w:pPr>
            <w:r w:rsidRPr="00F37B45">
              <w:rPr>
                <w:rFonts w:ascii="Aptos Narrow" w:eastAsia="Times New Roman" w:hAnsi="Aptos Narrow" w:cs="Arial"/>
                <w:color w:val="000000"/>
                <w:sz w:val="20"/>
                <w:szCs w:val="20"/>
                <w:lang w:eastAsia="es-CO"/>
              </w:rPr>
              <w:t>UNIDAD</w:t>
            </w:r>
          </w:p>
        </w:tc>
        <w:tc>
          <w:tcPr>
            <w:tcW w:w="1620" w:type="dxa"/>
            <w:tcBorders>
              <w:top w:val="nil"/>
              <w:left w:val="nil"/>
              <w:bottom w:val="single" w:sz="8" w:space="0" w:color="auto"/>
              <w:right w:val="single" w:sz="8" w:space="0" w:color="auto"/>
            </w:tcBorders>
            <w:shd w:val="clear" w:color="auto" w:fill="auto"/>
            <w:noWrap/>
            <w:vAlign w:val="center"/>
            <w:hideMark/>
          </w:tcPr>
          <w:p w14:paraId="30CA9CD4" w14:textId="77777777" w:rsidR="00857614" w:rsidRPr="00F37B45" w:rsidRDefault="00857614" w:rsidP="00DC1D46">
            <w:pPr>
              <w:jc w:val="center"/>
              <w:rPr>
                <w:rFonts w:ascii="Aptos Narrow" w:eastAsia="Times New Roman" w:hAnsi="Aptos Narrow" w:cs="Arial"/>
                <w:color w:val="000000"/>
                <w:sz w:val="20"/>
                <w:szCs w:val="20"/>
                <w:lang w:eastAsia="es-CO"/>
              </w:rPr>
            </w:pPr>
            <w:r>
              <w:rPr>
                <w:rFonts w:ascii="Aptos Narrow" w:hAnsi="Aptos Narrow" w:cs="Arial"/>
                <w:color w:val="000000"/>
                <w:sz w:val="20"/>
                <w:szCs w:val="20"/>
                <w:lang w:eastAsia="es-CO"/>
              </w:rPr>
              <w:t>5</w:t>
            </w:r>
          </w:p>
        </w:tc>
        <w:tc>
          <w:tcPr>
            <w:tcW w:w="1620" w:type="dxa"/>
            <w:tcBorders>
              <w:top w:val="nil"/>
              <w:left w:val="nil"/>
              <w:bottom w:val="single" w:sz="8" w:space="0" w:color="auto"/>
              <w:right w:val="single" w:sz="8" w:space="0" w:color="auto"/>
            </w:tcBorders>
          </w:tcPr>
          <w:p w14:paraId="4A91EE29" w14:textId="77777777" w:rsidR="00857614" w:rsidRDefault="00857614" w:rsidP="00DC1D46">
            <w:pPr>
              <w:jc w:val="center"/>
              <w:rPr>
                <w:rFonts w:ascii="Aptos Narrow" w:hAnsi="Aptos Narrow" w:cs="Arial"/>
                <w:color w:val="000000"/>
                <w:sz w:val="20"/>
                <w:szCs w:val="20"/>
                <w:lang w:eastAsia="es-CO"/>
              </w:rPr>
            </w:pPr>
          </w:p>
        </w:tc>
        <w:tc>
          <w:tcPr>
            <w:tcW w:w="1620" w:type="dxa"/>
            <w:tcBorders>
              <w:top w:val="nil"/>
              <w:left w:val="nil"/>
              <w:bottom w:val="single" w:sz="8" w:space="0" w:color="auto"/>
              <w:right w:val="single" w:sz="8" w:space="0" w:color="auto"/>
            </w:tcBorders>
          </w:tcPr>
          <w:p w14:paraId="169F0794" w14:textId="77777777" w:rsidR="00857614" w:rsidRDefault="00857614" w:rsidP="00DC1D46">
            <w:pPr>
              <w:jc w:val="center"/>
              <w:rPr>
                <w:rFonts w:ascii="Aptos Narrow" w:hAnsi="Aptos Narrow" w:cs="Arial"/>
                <w:color w:val="000000"/>
                <w:sz w:val="20"/>
                <w:szCs w:val="20"/>
                <w:lang w:eastAsia="es-CO"/>
              </w:rPr>
            </w:pPr>
          </w:p>
        </w:tc>
      </w:tr>
    </w:tbl>
    <w:p w14:paraId="7D731679" w14:textId="77777777" w:rsidR="00857614" w:rsidRDefault="00857614"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63523C8A" w14:textId="52DFC579" w:rsidR="00857614" w:rsidRPr="00857614" w:rsidRDefault="00857614" w:rsidP="00857614">
      <w:pPr>
        <w:spacing w:after="0" w:line="240" w:lineRule="auto"/>
        <w:rPr>
          <w:rFonts w:ascii="Aptos Narrow" w:hAnsi="Aptos Narrow"/>
        </w:rPr>
      </w:pPr>
      <w:r w:rsidRPr="00857614">
        <w:rPr>
          <w:rFonts w:ascii="Aptos Narrow" w:hAnsi="Aptos Narrow"/>
          <w:b/>
          <w:bCs/>
        </w:rPr>
        <w:t xml:space="preserve">ACEPTO EL ANTICIPO ______ por el _____% </w:t>
      </w:r>
      <w:r w:rsidRPr="00857614">
        <w:rPr>
          <w:rFonts w:ascii="Aptos Narrow" w:hAnsi="Aptos Narrow"/>
        </w:rPr>
        <w:t>del contrato que resulte del presente proceso (máx. 20%).</w:t>
      </w:r>
    </w:p>
    <w:p w14:paraId="54A442C4" w14:textId="344647BB" w:rsidR="00857614" w:rsidRPr="00857614" w:rsidRDefault="00857614" w:rsidP="00857614">
      <w:pPr>
        <w:spacing w:after="0" w:line="240" w:lineRule="auto"/>
        <w:rPr>
          <w:rFonts w:ascii="Aptos Narrow" w:hAnsi="Aptos Narrow"/>
          <w:b/>
          <w:bCs/>
        </w:rPr>
      </w:pPr>
      <w:r w:rsidRPr="00857614">
        <w:rPr>
          <w:rFonts w:ascii="Aptos Narrow" w:hAnsi="Aptos Narrow"/>
          <w:b/>
          <w:bCs/>
        </w:rPr>
        <w:t xml:space="preserve">NO ACEPTO EL ANTICIPO ________ </w:t>
      </w:r>
    </w:p>
    <w:p w14:paraId="5AE97611" w14:textId="3451AACB" w:rsidR="00857614" w:rsidRPr="00857614" w:rsidRDefault="00857614" w:rsidP="00857614">
      <w:pPr>
        <w:spacing w:after="0" w:line="240" w:lineRule="auto"/>
        <w:rPr>
          <w:rFonts w:ascii="Aptos Narrow" w:hAnsi="Aptos Narrow"/>
          <w:i/>
          <w:iCs/>
        </w:rPr>
      </w:pPr>
      <w:r w:rsidRPr="00857614">
        <w:rPr>
          <w:rFonts w:ascii="Aptos Narrow" w:hAnsi="Aptos Narrow"/>
          <w:i/>
          <w:iCs/>
        </w:rPr>
        <w:t>Lo anterior conforme las condiciones particulares del proceso y el Anexo Técnico.</w:t>
      </w: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0E7512C2" w14:textId="77777777" w:rsidR="0055151F" w:rsidRPr="00B40356" w:rsidRDefault="0055151F" w:rsidP="0055151F">
      <w:pPr>
        <w:ind w:right="425"/>
        <w:rPr>
          <w:rFonts w:ascii="Arial Narrow" w:hAnsi="Arial Narrow" w:cs="Arial"/>
          <w:color w:val="000000"/>
        </w:rPr>
      </w:pPr>
      <w:r w:rsidRPr="00B40356">
        <w:rPr>
          <w:rFonts w:ascii="Arial Narrow" w:hAnsi="Arial Narrow" w:cs="Arial"/>
          <w:color w:val="000000"/>
        </w:rPr>
        <w:t xml:space="preserve">Documento de Identidad: </w:t>
      </w:r>
    </w:p>
    <w:p w14:paraId="33B7C5A9" w14:textId="77777777" w:rsidR="0055151F" w:rsidRPr="0055151F" w:rsidRDefault="0055151F" w:rsidP="0055151F">
      <w:pPr>
        <w:spacing w:after="0" w:line="240" w:lineRule="auto"/>
        <w:rPr>
          <w:b/>
          <w:bCs/>
          <w:sz w:val="24"/>
        </w:rPr>
      </w:pPr>
    </w:p>
    <w:sectPr w:rsidR="0055151F" w:rsidRPr="0055151F"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FF6B1" w14:textId="77777777" w:rsidR="009C36DD" w:rsidRDefault="009C36DD" w:rsidP="00EB734D">
      <w:pPr>
        <w:spacing w:after="0" w:line="240" w:lineRule="auto"/>
      </w:pPr>
      <w:r>
        <w:separator/>
      </w:r>
    </w:p>
  </w:endnote>
  <w:endnote w:type="continuationSeparator" w:id="0">
    <w:p w14:paraId="5493823D" w14:textId="77777777" w:rsidR="009C36DD" w:rsidRDefault="009C36DD"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20C75" w14:textId="77777777" w:rsidR="009C36DD" w:rsidRDefault="009C36DD" w:rsidP="00EB734D">
      <w:pPr>
        <w:spacing w:after="0" w:line="240" w:lineRule="auto"/>
      </w:pPr>
      <w:r>
        <w:separator/>
      </w:r>
    </w:p>
  </w:footnote>
  <w:footnote w:type="continuationSeparator" w:id="0">
    <w:p w14:paraId="585A9E0E" w14:textId="77777777" w:rsidR="009C36DD" w:rsidRDefault="009C36DD"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D534D"/>
    <w:rsid w:val="00CD7B95"/>
    <w:rsid w:val="00CF3DF6"/>
    <w:rsid w:val="00D0217B"/>
    <w:rsid w:val="00D51CD2"/>
    <w:rsid w:val="00D53390"/>
    <w:rsid w:val="00D553DD"/>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3.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2720</Words>
  <Characters>14960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6</cp:revision>
  <dcterms:created xsi:type="dcterms:W3CDTF">2023-08-29T20:34:00Z</dcterms:created>
  <dcterms:modified xsi:type="dcterms:W3CDTF">2024-06-03T21:30:00Z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